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C8D16A" w14:textId="1B9E6376" w:rsidR="00E01CE6" w:rsidRDefault="00406F14" w:rsidP="00E01C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40"/>
          <w:szCs w:val="40"/>
        </w:rPr>
      </w:pPr>
      <w:r w:rsidRPr="00E01CE6">
        <w:rPr>
          <w:rFonts w:ascii="Times New Roman" w:eastAsia="TimesNewRomanPSMT" w:hAnsi="Times New Roman" w:cs="Times New Roman"/>
          <w:b/>
          <w:sz w:val="40"/>
          <w:szCs w:val="40"/>
        </w:rPr>
        <w:t xml:space="preserve">Вопросы семинарского занятия </w:t>
      </w:r>
      <w:r w:rsidR="00967AD1">
        <w:rPr>
          <w:rFonts w:ascii="Times New Roman" w:eastAsia="TimesNewRomanPSMT" w:hAnsi="Times New Roman" w:cs="Times New Roman"/>
          <w:b/>
          <w:sz w:val="40"/>
          <w:szCs w:val="40"/>
        </w:rPr>
        <w:t>9</w:t>
      </w:r>
      <w:bookmarkStart w:id="0" w:name="_GoBack"/>
      <w:bookmarkEnd w:id="0"/>
      <w:r w:rsidRPr="00E01CE6">
        <w:rPr>
          <w:rFonts w:ascii="Times New Roman" w:eastAsia="TimesNewRomanPSMT" w:hAnsi="Times New Roman" w:cs="Times New Roman"/>
          <w:b/>
          <w:sz w:val="40"/>
          <w:szCs w:val="40"/>
        </w:rPr>
        <w:t>:</w:t>
      </w:r>
      <w:r w:rsidR="00AC1323" w:rsidRPr="00E01CE6">
        <w:rPr>
          <w:rFonts w:ascii="Times New Roman" w:eastAsia="TimesNewRomanPSMT" w:hAnsi="Times New Roman" w:cs="Times New Roman"/>
          <w:b/>
          <w:sz w:val="40"/>
          <w:szCs w:val="40"/>
        </w:rPr>
        <w:t xml:space="preserve"> </w:t>
      </w:r>
    </w:p>
    <w:p w14:paraId="783CE7D0" w14:textId="5CA8D38E" w:rsidR="00406F14" w:rsidRPr="00E01CE6" w:rsidRDefault="00AC1323" w:rsidP="00E01C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40"/>
          <w:szCs w:val="40"/>
        </w:rPr>
      </w:pPr>
      <w:r w:rsidRPr="00E01CE6">
        <w:rPr>
          <w:rFonts w:ascii="Times New Roman" w:hAnsi="Times New Roman" w:cs="Times New Roman"/>
          <w:b/>
          <w:color w:val="000000"/>
          <w:sz w:val="40"/>
          <w:szCs w:val="40"/>
        </w:rPr>
        <w:t>Психология смысла жизни и профессионального самоопределения</w:t>
      </w:r>
    </w:p>
    <w:p w14:paraId="2E97E948" w14:textId="77777777" w:rsidR="00CD1338" w:rsidRPr="00AC1323" w:rsidRDefault="00CD1338" w:rsidP="00406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4D5156"/>
          <w:sz w:val="40"/>
          <w:szCs w:val="40"/>
          <w:shd w:val="clear" w:color="auto" w:fill="FFFFFF"/>
        </w:rPr>
      </w:pPr>
    </w:p>
    <w:p w14:paraId="4BE49D72" w14:textId="009FDDB8" w:rsidR="00A47187" w:rsidRPr="00AC1323" w:rsidRDefault="00A47187" w:rsidP="00A4718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40"/>
          <w:szCs w:val="40"/>
          <w:shd w:val="clear" w:color="auto" w:fill="FFFFFF"/>
        </w:rPr>
      </w:pPr>
      <w:r w:rsidRPr="00AC1323">
        <w:rPr>
          <w:rFonts w:ascii="Times New Roman" w:hAnsi="Times New Roman" w:cs="Times New Roman"/>
          <w:sz w:val="40"/>
          <w:szCs w:val="40"/>
          <w:shd w:val="clear" w:color="auto" w:fill="FFFFFF"/>
        </w:rPr>
        <w:t>Проблема цели и </w:t>
      </w:r>
      <w:r w:rsidRPr="00AC1323">
        <w:rPr>
          <w:rStyle w:val="a3"/>
          <w:rFonts w:ascii="Times New Roman" w:hAnsi="Times New Roman" w:cs="Times New Roman"/>
          <w:bCs/>
          <w:i w:val="0"/>
          <w:iCs w:val="0"/>
          <w:sz w:val="40"/>
          <w:szCs w:val="40"/>
          <w:shd w:val="clear" w:color="auto" w:fill="FFFFFF"/>
        </w:rPr>
        <w:t>смысла жизни</w:t>
      </w:r>
      <w:r w:rsidRPr="00AC1323">
        <w:rPr>
          <w:rFonts w:ascii="Times New Roman" w:hAnsi="Times New Roman" w:cs="Times New Roman"/>
          <w:sz w:val="40"/>
          <w:szCs w:val="40"/>
          <w:shd w:val="clear" w:color="auto" w:fill="FFFFFF"/>
        </w:rPr>
        <w:t>. Учения исследователей о смысле жизни в </w:t>
      </w:r>
      <w:r w:rsidRPr="00AC1323">
        <w:rPr>
          <w:rStyle w:val="a3"/>
          <w:rFonts w:ascii="Times New Roman" w:hAnsi="Times New Roman" w:cs="Times New Roman"/>
          <w:bCs/>
          <w:i w:val="0"/>
          <w:iCs w:val="0"/>
          <w:sz w:val="40"/>
          <w:szCs w:val="40"/>
          <w:shd w:val="clear" w:color="auto" w:fill="FFFFFF"/>
        </w:rPr>
        <w:t>психологической науке</w:t>
      </w:r>
      <w:r w:rsidRPr="00AC1323">
        <w:rPr>
          <w:rFonts w:ascii="Times New Roman" w:hAnsi="Times New Roman" w:cs="Times New Roman"/>
          <w:sz w:val="40"/>
          <w:szCs w:val="40"/>
          <w:shd w:val="clear" w:color="auto" w:fill="FFFFFF"/>
        </w:rPr>
        <w:t>.</w:t>
      </w:r>
    </w:p>
    <w:p w14:paraId="2395C307" w14:textId="6C793421" w:rsidR="00475F49" w:rsidRPr="00AC1323" w:rsidRDefault="00475F49" w:rsidP="00A4718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40"/>
          <w:szCs w:val="40"/>
        </w:rPr>
      </w:pPr>
      <w:r w:rsidRPr="00AC1323">
        <w:rPr>
          <w:rFonts w:ascii="Times New Roman" w:hAnsi="Times New Roman" w:cs="Times New Roman"/>
          <w:sz w:val="40"/>
          <w:szCs w:val="40"/>
        </w:rPr>
        <w:t xml:space="preserve">Выбор профессии как </w:t>
      </w:r>
      <w:proofErr w:type="spellStart"/>
      <w:r w:rsidRPr="00AC1323">
        <w:rPr>
          <w:rFonts w:ascii="Times New Roman" w:hAnsi="Times New Roman" w:cs="Times New Roman"/>
          <w:sz w:val="40"/>
          <w:szCs w:val="40"/>
        </w:rPr>
        <w:t>смысложизненный</w:t>
      </w:r>
      <w:proofErr w:type="spellEnd"/>
      <w:r w:rsidRPr="00AC1323">
        <w:rPr>
          <w:rFonts w:ascii="Times New Roman" w:hAnsi="Times New Roman" w:cs="Times New Roman"/>
          <w:sz w:val="40"/>
          <w:szCs w:val="40"/>
        </w:rPr>
        <w:t xml:space="preserve"> выбор молодежи</w:t>
      </w:r>
    </w:p>
    <w:p w14:paraId="4641D26B" w14:textId="65631334" w:rsidR="00406F14" w:rsidRPr="00AC1323" w:rsidRDefault="00406F14" w:rsidP="00A4718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40"/>
          <w:szCs w:val="40"/>
        </w:rPr>
      </w:pPr>
      <w:r w:rsidRPr="00AC1323">
        <w:rPr>
          <w:rFonts w:ascii="Times New Roman" w:hAnsi="Times New Roman" w:cs="Times New Roman"/>
          <w:bCs/>
          <w:iCs/>
          <w:color w:val="000000"/>
          <w:sz w:val="40"/>
          <w:szCs w:val="40"/>
        </w:rPr>
        <w:t>Профессиональное становление личности.</w:t>
      </w:r>
    </w:p>
    <w:p w14:paraId="79215E80" w14:textId="11C6AA84" w:rsidR="00406F14" w:rsidRPr="00AC1323" w:rsidRDefault="00406F14" w:rsidP="00A4718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40"/>
          <w:szCs w:val="40"/>
        </w:rPr>
      </w:pPr>
      <w:r w:rsidRPr="00AC1323">
        <w:rPr>
          <w:rFonts w:ascii="Times New Roman" w:hAnsi="Times New Roman" w:cs="Times New Roman"/>
          <w:sz w:val="40"/>
          <w:szCs w:val="40"/>
        </w:rPr>
        <w:t>Понятие профессии. Психологическая классификация профессий.</w:t>
      </w:r>
    </w:p>
    <w:p w14:paraId="433C32A6" w14:textId="03E897C1" w:rsidR="00406F14" w:rsidRPr="00AC1323" w:rsidRDefault="00406F14" w:rsidP="00A4718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40"/>
          <w:szCs w:val="40"/>
        </w:rPr>
      </w:pPr>
      <w:r w:rsidRPr="00AC1323">
        <w:rPr>
          <w:rFonts w:ascii="Times New Roman" w:hAnsi="Times New Roman" w:cs="Times New Roman"/>
          <w:sz w:val="40"/>
          <w:szCs w:val="40"/>
        </w:rPr>
        <w:t>Психологические особенности проявления кризисов в профессиональном становлении личности.</w:t>
      </w:r>
    </w:p>
    <w:p w14:paraId="7A7F7256" w14:textId="1C06AF48" w:rsidR="00406F14" w:rsidRPr="00E01CE6" w:rsidRDefault="00406F14" w:rsidP="00673872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40"/>
          <w:szCs w:val="40"/>
        </w:rPr>
      </w:pPr>
      <w:r w:rsidRPr="00E01CE6">
        <w:rPr>
          <w:rFonts w:ascii="Times New Roman" w:eastAsia="TimesNewRomanPSMT" w:hAnsi="Times New Roman" w:cs="Times New Roman"/>
          <w:sz w:val="40"/>
          <w:szCs w:val="40"/>
        </w:rPr>
        <w:t>Эмоциональная сфера психики и её воздействие на профессиональную</w:t>
      </w:r>
      <w:r w:rsidR="00E01CE6" w:rsidRPr="00E01CE6">
        <w:rPr>
          <w:rFonts w:ascii="Times New Roman" w:eastAsia="TimesNewRomanPSMT" w:hAnsi="Times New Roman" w:cs="Times New Roman"/>
          <w:sz w:val="40"/>
          <w:szCs w:val="40"/>
        </w:rPr>
        <w:t xml:space="preserve"> </w:t>
      </w:r>
      <w:r w:rsidRPr="00E01CE6">
        <w:rPr>
          <w:rFonts w:ascii="Times New Roman" w:eastAsia="TimesNewRomanPSMT" w:hAnsi="Times New Roman" w:cs="Times New Roman"/>
          <w:sz w:val="40"/>
          <w:szCs w:val="40"/>
        </w:rPr>
        <w:t xml:space="preserve">деятельность. </w:t>
      </w:r>
    </w:p>
    <w:p w14:paraId="1F6ED4C8" w14:textId="67B3BEF0" w:rsidR="00406F14" w:rsidRPr="00AC1323" w:rsidRDefault="00406F14" w:rsidP="00A4718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40"/>
          <w:szCs w:val="40"/>
        </w:rPr>
      </w:pPr>
      <w:r w:rsidRPr="00AC1323">
        <w:rPr>
          <w:rFonts w:ascii="Times New Roman" w:eastAsia="TimesNewRomanPSMT" w:hAnsi="Times New Roman" w:cs="Times New Roman"/>
          <w:sz w:val="40"/>
          <w:szCs w:val="40"/>
        </w:rPr>
        <w:t>Мотивационная сфера психики человека и её профессиональные аспекты.</w:t>
      </w:r>
    </w:p>
    <w:p w14:paraId="3D824296" w14:textId="6D48462A" w:rsidR="00406F14" w:rsidRPr="00E01CE6" w:rsidRDefault="00406F14" w:rsidP="00A4718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40"/>
          <w:szCs w:val="40"/>
        </w:rPr>
      </w:pPr>
      <w:r w:rsidRPr="00E01CE6">
        <w:rPr>
          <w:rFonts w:ascii="Times New Roman" w:hAnsi="Times New Roman" w:cs="Times New Roman"/>
          <w:bCs/>
          <w:iCs/>
          <w:sz w:val="40"/>
          <w:szCs w:val="40"/>
        </w:rPr>
        <w:t>Этапы профессионального пути по Е. А. Климову.</w:t>
      </w:r>
    </w:p>
    <w:p w14:paraId="49413CA6" w14:textId="7EA271A1" w:rsidR="00406F14" w:rsidRPr="00AC1323" w:rsidRDefault="00406F14" w:rsidP="00406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40"/>
          <w:szCs w:val="40"/>
        </w:rPr>
      </w:pPr>
    </w:p>
    <w:p w14:paraId="66C08312" w14:textId="77777777" w:rsidR="00406F14" w:rsidRDefault="00406F14" w:rsidP="00406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</w:p>
    <w:p w14:paraId="0271306B" w14:textId="77777777" w:rsidR="00406F14" w:rsidRDefault="00406F14" w:rsidP="00406F14"/>
    <w:p w14:paraId="695594DA" w14:textId="77777777" w:rsidR="003C0BAA" w:rsidRDefault="003C0BAA"/>
    <w:sectPr w:rsidR="003C0B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3C6C85" w14:textId="77777777" w:rsidR="009A4AFA" w:rsidRDefault="009A4AFA" w:rsidP="00A855A3">
      <w:pPr>
        <w:spacing w:after="0" w:line="240" w:lineRule="auto"/>
      </w:pPr>
      <w:r>
        <w:separator/>
      </w:r>
    </w:p>
  </w:endnote>
  <w:endnote w:type="continuationSeparator" w:id="0">
    <w:p w14:paraId="7199328E" w14:textId="77777777" w:rsidR="009A4AFA" w:rsidRDefault="009A4AFA" w:rsidP="00A85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B42B24" w14:textId="77777777" w:rsidR="00A855A3" w:rsidRDefault="00A855A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AA1B0B" w14:textId="77777777" w:rsidR="00A855A3" w:rsidRDefault="00A855A3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190218" w14:textId="77777777" w:rsidR="00A855A3" w:rsidRDefault="00A855A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78A1EF" w14:textId="77777777" w:rsidR="009A4AFA" w:rsidRDefault="009A4AFA" w:rsidP="00A855A3">
      <w:pPr>
        <w:spacing w:after="0" w:line="240" w:lineRule="auto"/>
      </w:pPr>
      <w:r>
        <w:separator/>
      </w:r>
    </w:p>
  </w:footnote>
  <w:footnote w:type="continuationSeparator" w:id="0">
    <w:p w14:paraId="3823214F" w14:textId="77777777" w:rsidR="009A4AFA" w:rsidRDefault="009A4AFA" w:rsidP="00A85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2917B2" w14:textId="77777777" w:rsidR="00A855A3" w:rsidRDefault="00A855A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80F952" w14:textId="77777777" w:rsidR="00A855A3" w:rsidRDefault="00A855A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45D8EB" w14:textId="77777777" w:rsidR="00A855A3" w:rsidRDefault="00A855A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095BC2"/>
    <w:multiLevelType w:val="hybridMultilevel"/>
    <w:tmpl w:val="F66AF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BAA"/>
    <w:rsid w:val="003C0BAA"/>
    <w:rsid w:val="00406F14"/>
    <w:rsid w:val="00475F49"/>
    <w:rsid w:val="004D1352"/>
    <w:rsid w:val="00893B09"/>
    <w:rsid w:val="00967AD1"/>
    <w:rsid w:val="009A4AFA"/>
    <w:rsid w:val="00A47187"/>
    <w:rsid w:val="00A855A3"/>
    <w:rsid w:val="00AC1323"/>
    <w:rsid w:val="00CD1338"/>
    <w:rsid w:val="00E01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B3B68"/>
  <w15:chartTrackingRefBased/>
  <w15:docId w15:val="{C76898B9-6050-4E64-B124-5D93A9405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6F1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406F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06F14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Emphasis"/>
    <w:basedOn w:val="a0"/>
    <w:uiPriority w:val="20"/>
    <w:qFormat/>
    <w:rsid w:val="00CD1338"/>
    <w:rPr>
      <w:i/>
      <w:iCs/>
    </w:rPr>
  </w:style>
  <w:style w:type="paragraph" w:styleId="a4">
    <w:name w:val="List Paragraph"/>
    <w:basedOn w:val="a"/>
    <w:uiPriority w:val="34"/>
    <w:qFormat/>
    <w:rsid w:val="00A471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A855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855A3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A855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855A3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059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2021-03-26T10:31:00Z</dcterms:created>
  <dcterms:modified xsi:type="dcterms:W3CDTF">2022-01-22T15:34:00Z</dcterms:modified>
</cp:coreProperties>
</file>